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6C8" w:rsidRDefault="006F2BCE" w:rsidP="006F2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Mrs. Ratz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="006307DE" w:rsidRPr="00177AB0">
          <w:rPr>
            <w:rStyle w:val="Hyperlink"/>
            <w:rFonts w:ascii="Times New Roman" w:hAnsi="Times New Roman" w:cs="Times New Roman"/>
            <w:sz w:val="28"/>
            <w:szCs w:val="28"/>
          </w:rPr>
          <w:t>lratz@mcpsmt.org</w:t>
        </w:r>
      </w:hyperlink>
    </w:p>
    <w:p w:rsidR="006F2BCE" w:rsidRDefault="006F2BCE" w:rsidP="006F2B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F2BCE" w:rsidRDefault="006F2BCE" w:rsidP="006F2B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Chemistry I Course Overview</w:t>
      </w:r>
    </w:p>
    <w:p w:rsidR="006F2BCE" w:rsidRDefault="006F2BCE" w:rsidP="006F2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88892" cy="14478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om-nucleus-153152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9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Chemistry 1 topics are selected to cover main chemistry concepts and develop and reinforce problem-solving skills.  Students will work throughout the year on a combination of lab exercises, written assignments, demonstrations and lecture note-taking.  This class is open to all students in grades 10-12 who have completed Earth Science and Biology.  </w:t>
      </w:r>
    </w:p>
    <w:p w:rsidR="006F2BCE" w:rsidRDefault="006F2BCE" w:rsidP="006F2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CE" w:rsidRDefault="006F2BCE" w:rsidP="006F2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BCE" w:rsidRDefault="006F2BCE" w:rsidP="006F2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1</w:t>
      </w:r>
    </w:p>
    <w:p w:rsidR="006F2BCE" w:rsidRPr="006F2BCE" w:rsidRDefault="006F2BCE" w:rsidP="006F2B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2BCE">
        <w:rPr>
          <w:rFonts w:ascii="Times New Roman" w:hAnsi="Times New Roman" w:cs="Times New Roman"/>
          <w:sz w:val="24"/>
          <w:szCs w:val="24"/>
          <w:u w:val="single"/>
        </w:rPr>
        <w:t>General chemistry background and atomic structure</w:t>
      </w:r>
    </w:p>
    <w:p w:rsidR="006F2BCE" w:rsidRDefault="006F2BCE" w:rsidP="006307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 to lab safety, lab procedures and equipment, intro to periodicity, organization of data, logic problems, lab unknowns, properties of elements, chemical families, atomic models, nomenclature, and history of chemistry.</w:t>
      </w:r>
    </w:p>
    <w:p w:rsidR="006307DE" w:rsidRDefault="006307DE" w:rsidP="006F2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2</w:t>
      </w:r>
    </w:p>
    <w:p w:rsidR="006307DE" w:rsidRDefault="006307DE" w:rsidP="006F2B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Compounds and Equilibrium</w:t>
      </w:r>
    </w:p>
    <w:p w:rsidR="006307DE" w:rsidRDefault="006307DE" w:rsidP="006307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Testing and grouping of compounds; organic and inorganic acids, bases, salts, ionization, neutralization, concentrations, balancing equations, equilibrium, pH, hydrolysis of a salt,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LeChat</w:t>
      </w:r>
      <w:r w:rsidR="00CB5F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principles and oxides.</w:t>
      </w:r>
    </w:p>
    <w:p w:rsidR="00CB5F8C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3</w:t>
      </w:r>
    </w:p>
    <w:p w:rsidR="006307DE" w:rsidRPr="00CB5F8C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Oxidation-Reduction (REDOX)</w:t>
      </w:r>
      <w:r w:rsidR="00CB5F8C">
        <w:rPr>
          <w:rFonts w:ascii="Times New Roman" w:hAnsi="Times New Roman" w:cs="Times New Roman"/>
          <w:sz w:val="24"/>
          <w:szCs w:val="24"/>
        </w:rPr>
        <w:tab/>
      </w:r>
    </w:p>
    <w:p w:rsidR="006307DE" w:rsidRDefault="006307DE" w:rsidP="006307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of metals and metal ions, corrosion, anode and cathode reactions, two metal corrosion, oxidation numbers, balancing redox equations, activity of nonmetals and nonmetal ions.</w:t>
      </w:r>
    </w:p>
    <w:p w:rsid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4</w:t>
      </w:r>
    </w:p>
    <w:p w:rsidR="006307DE" w:rsidRP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Qualitative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four-week unit entirely devoted to identifying chemical unknowns in the laboratory.</w:t>
      </w:r>
    </w:p>
    <w:p w:rsid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Organic Chemistry (carbon compounds)</w:t>
      </w:r>
    </w:p>
    <w:p w:rsidR="006307DE" w:rsidRPr="006307DE" w:rsidRDefault="006307DE" w:rsidP="006307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Hydrocarbons, functional groups, carbohydrates, polymers, structure and nomenclature.</w:t>
      </w:r>
    </w:p>
    <w:sectPr w:rsidR="006307DE" w:rsidRPr="006307DE" w:rsidSect="00CB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E"/>
    <w:rsid w:val="006307DE"/>
    <w:rsid w:val="006F2BCE"/>
    <w:rsid w:val="00724B4D"/>
    <w:rsid w:val="00C52926"/>
    <w:rsid w:val="00C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742B"/>
  <w15:chartTrackingRefBased/>
  <w15:docId w15:val="{58FF5C35-623A-400F-90CB-AF8ABEDC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atom-nucleus-nuclear-atom-nucleus-153152/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lratz@mcpsm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Ratz</dc:creator>
  <cp:keywords/>
  <dc:description/>
  <cp:lastModifiedBy>Lisa S. Ratz</cp:lastModifiedBy>
  <cp:revision>1</cp:revision>
  <cp:lastPrinted>2022-08-30T17:43:00Z</cp:lastPrinted>
  <dcterms:created xsi:type="dcterms:W3CDTF">2022-08-30T17:11:00Z</dcterms:created>
  <dcterms:modified xsi:type="dcterms:W3CDTF">2022-08-30T17:43:00Z</dcterms:modified>
</cp:coreProperties>
</file>